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CA" w:rsidRPr="004B22C2" w:rsidRDefault="004B22C2" w:rsidP="004B22C2">
      <w:pPr>
        <w:jc w:val="center"/>
        <w:rPr>
          <w:b/>
          <w:sz w:val="28"/>
        </w:rPr>
      </w:pPr>
      <w:r w:rsidRPr="004B22C2">
        <w:rPr>
          <w:b/>
          <w:sz w:val="28"/>
        </w:rPr>
        <w:t>Conferència  ‘Frenar l’augment de la pobresa infantil’</w:t>
      </w:r>
    </w:p>
    <w:p w:rsidR="004B22C2" w:rsidRDefault="004B22C2" w:rsidP="004B22C2"/>
    <w:p w:rsidR="004B22C2" w:rsidRDefault="003B10AB" w:rsidP="004B22C2">
      <w:r w:rsidRPr="003B10AB">
        <w:rPr>
          <w:b/>
        </w:rPr>
        <w:t>ACISE</w:t>
      </w:r>
      <w:r>
        <w:t xml:space="preserve"> </w:t>
      </w:r>
      <w:r w:rsidR="004B22C2">
        <w:t xml:space="preserve"> va assistir en aquesta conferència que es va realitzar el passat dia 6 de febrer del 2017 al Saló d’Actes de Cristianisme i Justícia conduït per </w:t>
      </w:r>
      <w:r w:rsidR="004B22C2" w:rsidRPr="003179DA">
        <w:rPr>
          <w:i/>
        </w:rPr>
        <w:t>Sor Lucía Caram</w:t>
      </w:r>
      <w:r w:rsidR="004B22C2">
        <w:t xml:space="preserve"> (monja dominica contemplativa) i </w:t>
      </w:r>
      <w:r w:rsidR="004B22C2" w:rsidRPr="003179DA">
        <w:rPr>
          <w:i/>
        </w:rPr>
        <w:t>Salvador Busquets</w:t>
      </w:r>
      <w:r w:rsidR="004B22C2">
        <w:t xml:space="preserve"> (director de Càritas diocesana  Barcelona).</w:t>
      </w:r>
    </w:p>
    <w:p w:rsidR="004B22C2" w:rsidRDefault="004B22C2" w:rsidP="004B22C2">
      <w:r>
        <w:t>En Salvador Busquets va recalcar que només hi ha un tipus de pobresa i que aquesta és crònica. La pobresa infantil és la mateixa que la pobresa familiar i en molte</w:t>
      </w:r>
      <w:r w:rsidR="00146334">
        <w:t>s ocasion</w:t>
      </w:r>
      <w:r>
        <w:t>s es tracten terceres generacions d’una mateixa família. Hi ha un augment de la pobresa quan dins el nucli familiar hi ha infants.</w:t>
      </w:r>
    </w:p>
    <w:p w:rsidR="00146334" w:rsidRDefault="004B22C2" w:rsidP="004B22C2">
      <w:r>
        <w:t xml:space="preserve">Dins d’una família en situació de </w:t>
      </w:r>
      <w:r w:rsidR="00146334">
        <w:t>pobresa hi ha drets principals que es veuen vulnerats, com per exemple:</w:t>
      </w:r>
    </w:p>
    <w:p w:rsidR="00146334" w:rsidRDefault="00146334" w:rsidP="00146334">
      <w:pPr>
        <w:pStyle w:val="Prrafodelista"/>
        <w:numPr>
          <w:ilvl w:val="0"/>
          <w:numId w:val="1"/>
        </w:numPr>
      </w:pPr>
      <w:r>
        <w:t>Gaudir de l’acompanyament dels pares.</w:t>
      </w:r>
    </w:p>
    <w:p w:rsidR="00146334" w:rsidRDefault="00146334" w:rsidP="00146334">
      <w:pPr>
        <w:pStyle w:val="Prrafodelista"/>
        <w:numPr>
          <w:ilvl w:val="0"/>
          <w:numId w:val="1"/>
        </w:numPr>
      </w:pPr>
      <w:r>
        <w:t>Poder-se desenvolupar com a persones a les escoles.</w:t>
      </w:r>
    </w:p>
    <w:p w:rsidR="00146334" w:rsidRDefault="00146334" w:rsidP="00146334">
      <w:pPr>
        <w:pStyle w:val="Prrafodelista"/>
        <w:numPr>
          <w:ilvl w:val="0"/>
          <w:numId w:val="1"/>
        </w:numPr>
      </w:pPr>
      <w:r>
        <w:t>Igualtat</w:t>
      </w:r>
    </w:p>
    <w:p w:rsidR="00146334" w:rsidRDefault="00146334" w:rsidP="00146334">
      <w:r>
        <w:t>Això pot derivar a una manca d’expectatives familiars i en normalitzar la pobresa com a pròpia i normal</w:t>
      </w:r>
      <w:r w:rsidR="008C62C0">
        <w:t>.</w:t>
      </w:r>
    </w:p>
    <w:p w:rsidR="008C62C0" w:rsidRDefault="008C62C0" w:rsidP="004B22C2">
      <w:r>
        <w:t>Sor Lucía caram va anotar que actualment Espanya és el segon país europeu en pobresa infantil.</w:t>
      </w:r>
    </w:p>
    <w:p w:rsidR="008C62C0" w:rsidRDefault="008C62C0" w:rsidP="004B22C2">
      <w:r>
        <w:t>En el primer món tenir fills suposo una despesa molt elevada. La majoria de nuclis familiar</w:t>
      </w:r>
      <w:r w:rsidR="00266906">
        <w:t>s</w:t>
      </w:r>
      <w:r>
        <w:t xml:space="preserve"> pobres </w:t>
      </w:r>
      <w:r w:rsidR="00896588">
        <w:t>son monoparentals on les dones suporten la càrrega.</w:t>
      </w:r>
    </w:p>
    <w:p w:rsidR="004B22C2" w:rsidRDefault="008C62C0" w:rsidP="004B22C2">
      <w:r>
        <w:t xml:space="preserve"> </w:t>
      </w:r>
      <w:r w:rsidR="00896588">
        <w:t xml:space="preserve">Per últim va comentar que s’hauria d’ </w:t>
      </w:r>
      <w:r>
        <w:t>atendre</w:t>
      </w:r>
      <w:r w:rsidR="00896588">
        <w:t xml:space="preserve"> a la família de forma integral.</w:t>
      </w:r>
    </w:p>
    <w:p w:rsidR="00487BD0" w:rsidRDefault="00487BD0" w:rsidP="004B22C2"/>
    <w:p w:rsidR="004B22C2" w:rsidRDefault="00487BD0" w:rsidP="004B22C2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307340</wp:posOffset>
            </wp:positionV>
            <wp:extent cx="2810510" cy="1581150"/>
            <wp:effectExtent l="0" t="0" r="889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ts-humans-pobre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2530469" cy="2438400"/>
            <wp:effectExtent l="0" t="0" r="3810" b="0"/>
            <wp:docPr id="2" name="Imagen 2" descr="C:\Users\rrectoret\Downloads\IMG-201703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ectoret\Downloads\IMG-20170306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84"/>
                    <a:stretch/>
                  </pic:blipFill>
                  <pic:spPr bwMode="auto">
                    <a:xfrm>
                      <a:off x="0" y="0"/>
                      <a:ext cx="2531939" cy="24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2C2" w:rsidRDefault="004B22C2" w:rsidP="004B22C2"/>
    <w:sectPr w:rsidR="004B2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2196"/>
    <w:multiLevelType w:val="hybridMultilevel"/>
    <w:tmpl w:val="AF9EC3EC"/>
    <w:lvl w:ilvl="0" w:tplc="ACFA7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C2"/>
    <w:rsid w:val="00146334"/>
    <w:rsid w:val="00266906"/>
    <w:rsid w:val="003179DA"/>
    <w:rsid w:val="003B10AB"/>
    <w:rsid w:val="00487BD0"/>
    <w:rsid w:val="004B22C2"/>
    <w:rsid w:val="00896588"/>
    <w:rsid w:val="008C62C0"/>
    <w:rsid w:val="0092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C2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14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2C2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14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Rectoret Segura</dc:creator>
  <cp:lastModifiedBy>Raquel Rectoret Segura</cp:lastModifiedBy>
  <cp:revision>6</cp:revision>
  <dcterms:created xsi:type="dcterms:W3CDTF">2017-03-06T12:34:00Z</dcterms:created>
  <dcterms:modified xsi:type="dcterms:W3CDTF">2017-03-06T15:18:00Z</dcterms:modified>
</cp:coreProperties>
</file>